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B3" w:rsidRPr="00385EF7" w:rsidRDefault="00385EF7" w:rsidP="00385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EF7">
        <w:rPr>
          <w:rFonts w:ascii="Times New Roman" w:hAnsi="Times New Roman" w:cs="Times New Roman"/>
          <w:sz w:val="28"/>
          <w:szCs w:val="28"/>
        </w:rPr>
        <w:t>Narrative &amp; Expository Writing</w:t>
      </w:r>
    </w:p>
    <w:tbl>
      <w:tblPr>
        <w:tblStyle w:val="TableGrid"/>
        <w:tblW w:w="0" w:type="auto"/>
        <w:tblInd w:w="612" w:type="dxa"/>
        <w:tblLook w:val="04A0"/>
      </w:tblPr>
      <w:tblGrid>
        <w:gridCol w:w="1495"/>
        <w:gridCol w:w="1867"/>
        <w:gridCol w:w="1756"/>
        <w:gridCol w:w="1749"/>
        <w:gridCol w:w="1702"/>
        <w:gridCol w:w="1007"/>
      </w:tblGrid>
      <w:tr w:rsidR="00385EF7" w:rsidRPr="00385EF7" w:rsidTr="00385EF7">
        <w:tc>
          <w:tcPr>
            <w:tcW w:w="1495" w:type="dxa"/>
          </w:tcPr>
          <w:p w:rsidR="00385EF7" w:rsidRPr="00385EF7" w:rsidRDefault="00385EF7" w:rsidP="00385E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</w:tcPr>
          <w:p w:rsidR="00385EF7" w:rsidRPr="00385EF7" w:rsidRDefault="00385EF7" w:rsidP="00385E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56" w:type="dxa"/>
          </w:tcPr>
          <w:p w:rsidR="00385EF7" w:rsidRPr="00385EF7" w:rsidRDefault="00385EF7" w:rsidP="00385E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49" w:type="dxa"/>
          </w:tcPr>
          <w:p w:rsidR="00385EF7" w:rsidRPr="00385EF7" w:rsidRDefault="00385EF7" w:rsidP="00385E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385EF7" w:rsidRPr="00385EF7" w:rsidRDefault="00385EF7" w:rsidP="00385E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07" w:type="dxa"/>
          </w:tcPr>
          <w:p w:rsidR="00385EF7" w:rsidRPr="00385EF7" w:rsidRDefault="00385EF7" w:rsidP="00385E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85EF7" w:rsidRPr="00385EF7" w:rsidTr="00385EF7">
        <w:tc>
          <w:tcPr>
            <w:tcW w:w="1495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Title</w:t>
            </w:r>
          </w:p>
        </w:tc>
        <w:tc>
          <w:tcPr>
            <w:tcW w:w="1867" w:type="dxa"/>
          </w:tcPr>
          <w:p w:rsidR="00385EF7" w:rsidRPr="00385EF7" w:rsidRDefault="00385EF7" w:rsidP="0006303C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Title is creative, sparks interest and is related to the topic. </w:t>
            </w:r>
          </w:p>
        </w:tc>
        <w:tc>
          <w:tcPr>
            <w:tcW w:w="1756" w:type="dxa"/>
          </w:tcPr>
          <w:p w:rsidR="00385EF7" w:rsidRPr="00385EF7" w:rsidRDefault="00385EF7" w:rsidP="0006303C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Title is related to the topic but needs to be more creative. </w:t>
            </w:r>
          </w:p>
        </w:tc>
        <w:tc>
          <w:tcPr>
            <w:tcW w:w="1749" w:type="dxa"/>
          </w:tcPr>
          <w:p w:rsidR="00385EF7" w:rsidRPr="00385EF7" w:rsidRDefault="00385EF7" w:rsidP="0006303C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Title is present. </w:t>
            </w:r>
          </w:p>
        </w:tc>
        <w:tc>
          <w:tcPr>
            <w:tcW w:w="1702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Title is the same as the topic sentence</w:t>
            </w:r>
          </w:p>
        </w:tc>
        <w:tc>
          <w:tcPr>
            <w:tcW w:w="1007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No title</w:t>
            </w:r>
          </w:p>
        </w:tc>
      </w:tr>
      <w:tr w:rsidR="00385EF7" w:rsidRPr="00385EF7" w:rsidTr="00385EF7">
        <w:tc>
          <w:tcPr>
            <w:tcW w:w="1495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Introduction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Ideas &amp; Content</w:t>
            </w:r>
          </w:p>
        </w:tc>
        <w:tc>
          <w:tcPr>
            <w:tcW w:w="1867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>Writing is clear, coherent, and focused and shows awareness of audience. Thesis is attention-grabbing and states the purpose clearly and thoroughly. Main ideas are supported by relevant facts, details, and clear thoughts.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>Writing is clear, usually focused, and shows awareness of audience. Thesis is somewhat attention grabbing; purpose is clear. Main ideas are mostly supported by relevant facts, details, and thoughts.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Writing is somewhat clear, though unfocused, and shows little awareness of audience. Opening is dull. Thesis and purpose are not clear; limited understanding. 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Writing is somewhat, incoherent, and unfocused; no awareness of audience. No clear thesis or purpose. Main ideas are unsupported; demonstrates limited or no understanding. 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Off topic; no paper; illegible, not enough writing to score</w:t>
            </w:r>
          </w:p>
        </w:tc>
      </w:tr>
      <w:tr w:rsidR="00385EF7" w:rsidRPr="00385EF7" w:rsidTr="00385EF7">
        <w:tc>
          <w:tcPr>
            <w:tcW w:w="1495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Body (Organization)</w:t>
            </w:r>
          </w:p>
        </w:tc>
        <w:tc>
          <w:tcPr>
            <w:tcW w:w="1867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Extremely well-organized, using order of importance throughout paper. Writing clearly has a beginning, middle, and end. (Introduction, details, and conclusion.) 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>Well-organized; patterns are mostly effective and used fairly consistently. Writing has beginning, middle, and end but not in order of importance.</w:t>
            </w:r>
          </w:p>
        </w:tc>
        <w:tc>
          <w:tcPr>
            <w:tcW w:w="1749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Somewhat organized, but fails to write a clear introduction, supporting paragraphs and conclusion. 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Writing is disorganized; hard to notice a pattern. 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F7" w:rsidRPr="00385EF7" w:rsidTr="00385EF7">
        <w:tc>
          <w:tcPr>
            <w:tcW w:w="1495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Presentation</w:t>
            </w:r>
          </w:p>
        </w:tc>
        <w:tc>
          <w:tcPr>
            <w:tcW w:w="1867" w:type="dxa"/>
          </w:tcPr>
          <w:p w:rsidR="00385EF7" w:rsidRPr="00385EF7" w:rsidRDefault="00385EF7" w:rsidP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 xml:space="preserve">Each page is carefully written or typed, unwrinkled, and clean. </w:t>
            </w:r>
          </w:p>
        </w:tc>
        <w:tc>
          <w:tcPr>
            <w:tcW w:w="1756" w:type="dxa"/>
          </w:tcPr>
          <w:p w:rsidR="00385EF7" w:rsidRPr="00385EF7" w:rsidRDefault="00385EF7" w:rsidP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 xml:space="preserve">Neatly and carefully written; unwrinkled paper. </w:t>
            </w:r>
          </w:p>
        </w:tc>
        <w:tc>
          <w:tcPr>
            <w:tcW w:w="1749" w:type="dxa"/>
          </w:tcPr>
          <w:p w:rsidR="00385EF7" w:rsidRPr="00385EF7" w:rsidRDefault="00385EF7" w:rsidP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 xml:space="preserve">Generally neat, but shows a few smudges or corrected errors. </w:t>
            </w:r>
          </w:p>
        </w:tc>
        <w:tc>
          <w:tcPr>
            <w:tcW w:w="1702" w:type="dxa"/>
          </w:tcPr>
          <w:p w:rsidR="00385EF7" w:rsidRPr="00385EF7" w:rsidRDefault="00385EF7" w:rsidP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 xml:space="preserve">Paper is so wrinkled and messy that reader does not want to touch it. </w:t>
            </w:r>
          </w:p>
        </w:tc>
        <w:tc>
          <w:tcPr>
            <w:tcW w:w="1007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F7" w:rsidRPr="00385EF7" w:rsidTr="00385EF7">
        <w:tc>
          <w:tcPr>
            <w:tcW w:w="1495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Sentence Fluency</w:t>
            </w:r>
          </w:p>
        </w:tc>
        <w:tc>
          <w:tcPr>
            <w:tcW w:w="1867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Writing is consistently smooth, with a variety of sentence structures. 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Writing is mostly smooth, with a variety of sentence structures. </w:t>
            </w:r>
          </w:p>
        </w:tc>
        <w:tc>
          <w:tcPr>
            <w:tcW w:w="1749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Some variety of sentence structures used, but some sentence structures are used incorrectly. 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Author writes in fragments or run-on sentences with some complete simple sentences. </w:t>
            </w:r>
          </w:p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F7" w:rsidRPr="00385EF7" w:rsidTr="00385EF7">
        <w:tc>
          <w:tcPr>
            <w:tcW w:w="1495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Word Choice</w:t>
            </w:r>
          </w:p>
        </w:tc>
        <w:tc>
          <w:tcPr>
            <w:tcW w:w="1867" w:type="dxa"/>
          </w:tcPr>
          <w:p w:rsidR="00385EF7" w:rsidRPr="00385EF7" w:rsidRDefault="00385EF7" w:rsidP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Author always chooses precise, colorful words and uses them correctly. No “dead” words used.</w:t>
            </w:r>
          </w:p>
        </w:tc>
        <w:tc>
          <w:tcPr>
            <w:tcW w:w="1756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Author mostly chooses precise, colorful words. Limited use of “dead” words. </w:t>
            </w:r>
          </w:p>
        </w:tc>
        <w:tc>
          <w:tcPr>
            <w:tcW w:w="1749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Author tends to choose general rather than precise words. Some incorrect usage. Many “dead” words used. </w:t>
            </w:r>
          </w:p>
        </w:tc>
        <w:tc>
          <w:tcPr>
            <w:tcW w:w="1702" w:type="dxa"/>
          </w:tcPr>
          <w:p w:rsidR="00385EF7" w:rsidRPr="00385EF7" w:rsidRDefault="00385EF7" w:rsidP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 xml:space="preserve">Author has difficulty choosing the proper word. Full of “dead” words. </w:t>
            </w:r>
          </w:p>
        </w:tc>
        <w:tc>
          <w:tcPr>
            <w:tcW w:w="1007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F7" w:rsidRPr="00385EF7" w:rsidTr="00385EF7">
        <w:tc>
          <w:tcPr>
            <w:tcW w:w="1495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EF7">
              <w:rPr>
                <w:rFonts w:ascii="Times New Roman" w:hAnsi="Times New Roman" w:cs="Times New Roman"/>
                <w:sz w:val="20"/>
                <w:szCs w:val="20"/>
              </w:rPr>
              <w:t>Conventions</w:t>
            </w:r>
          </w:p>
        </w:tc>
        <w:tc>
          <w:tcPr>
            <w:tcW w:w="1867" w:type="dxa"/>
          </w:tcPr>
          <w:p w:rsidR="00385EF7" w:rsidRPr="00385EF7" w:rsidRDefault="00385EF7" w:rsidP="0006303C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>Author always uses capitalization, pronouns, ver</w:t>
            </w:r>
            <w:r w:rsidRPr="00385EF7">
              <w:rPr>
                <w:sz w:val="20"/>
                <w:szCs w:val="20"/>
              </w:rPr>
              <w:t>b tenses</w:t>
            </w:r>
            <w:r w:rsidRPr="00385EF7">
              <w:rPr>
                <w:sz w:val="20"/>
                <w:szCs w:val="20"/>
              </w:rPr>
              <w:t>, spelling, and punctuation correctly.</w:t>
            </w:r>
          </w:p>
          <w:p w:rsidR="00385EF7" w:rsidRPr="00385EF7" w:rsidRDefault="00385EF7" w:rsidP="0006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</w:tcPr>
          <w:p w:rsidR="00385EF7" w:rsidRPr="00385EF7" w:rsidRDefault="00385EF7" w:rsidP="00385EF7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Mostly correct usage of </w:t>
            </w:r>
            <w:r w:rsidRPr="00385EF7">
              <w:rPr>
                <w:sz w:val="20"/>
                <w:szCs w:val="20"/>
              </w:rPr>
              <w:t>capitalization, pronouns, ver</w:t>
            </w:r>
            <w:r w:rsidRPr="00385EF7">
              <w:rPr>
                <w:sz w:val="20"/>
                <w:szCs w:val="20"/>
              </w:rPr>
              <w:t>b tenses</w:t>
            </w:r>
            <w:r w:rsidRPr="00385EF7">
              <w:rPr>
                <w:sz w:val="20"/>
                <w:szCs w:val="20"/>
              </w:rPr>
              <w:t>, spelling, and punctuation correctly.</w:t>
            </w:r>
          </w:p>
        </w:tc>
        <w:tc>
          <w:tcPr>
            <w:tcW w:w="1749" w:type="dxa"/>
          </w:tcPr>
          <w:p w:rsidR="00385EF7" w:rsidRPr="00385EF7" w:rsidRDefault="00385EF7" w:rsidP="0006303C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Some difficulty using </w:t>
            </w:r>
            <w:r w:rsidRPr="00385EF7">
              <w:rPr>
                <w:sz w:val="20"/>
                <w:szCs w:val="20"/>
              </w:rPr>
              <w:t>capitalization, pronouns, ver</w:t>
            </w:r>
            <w:r w:rsidRPr="00385EF7">
              <w:rPr>
                <w:sz w:val="20"/>
                <w:szCs w:val="20"/>
              </w:rPr>
              <w:t>b tenses</w:t>
            </w:r>
            <w:r w:rsidRPr="00385EF7">
              <w:rPr>
                <w:sz w:val="20"/>
                <w:szCs w:val="20"/>
              </w:rPr>
              <w:t>, spelling, and punctuation correctly.</w:t>
            </w:r>
          </w:p>
          <w:p w:rsidR="00385EF7" w:rsidRPr="00385EF7" w:rsidRDefault="00385EF7" w:rsidP="0006303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385EF7" w:rsidRPr="00385EF7" w:rsidRDefault="00385EF7" w:rsidP="0006303C">
            <w:pPr>
              <w:pStyle w:val="Default"/>
              <w:rPr>
                <w:sz w:val="20"/>
                <w:szCs w:val="20"/>
              </w:rPr>
            </w:pPr>
            <w:r w:rsidRPr="00385EF7">
              <w:rPr>
                <w:sz w:val="20"/>
                <w:szCs w:val="20"/>
              </w:rPr>
              <w:t xml:space="preserve">Poor use of </w:t>
            </w:r>
            <w:r w:rsidRPr="00385EF7">
              <w:rPr>
                <w:sz w:val="20"/>
                <w:szCs w:val="20"/>
              </w:rPr>
              <w:t>capitalization, pronouns, ver</w:t>
            </w:r>
            <w:r w:rsidRPr="00385EF7">
              <w:rPr>
                <w:sz w:val="20"/>
                <w:szCs w:val="20"/>
              </w:rPr>
              <w:t>b tenses</w:t>
            </w:r>
            <w:r w:rsidRPr="00385EF7">
              <w:rPr>
                <w:sz w:val="20"/>
                <w:szCs w:val="20"/>
              </w:rPr>
              <w:t>, spelling, and punctuation correctly.</w:t>
            </w:r>
          </w:p>
          <w:p w:rsidR="00385EF7" w:rsidRPr="00385EF7" w:rsidRDefault="00385EF7" w:rsidP="0006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EF7" w:rsidRPr="00385EF7" w:rsidRDefault="00385EF7" w:rsidP="0006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EF7" w:rsidRPr="00385EF7" w:rsidRDefault="00385EF7" w:rsidP="00063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385EF7" w:rsidRPr="00385EF7" w:rsidRDefault="00385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EF7" w:rsidRPr="00385EF7" w:rsidRDefault="00385EF7">
      <w:pPr>
        <w:rPr>
          <w:rFonts w:ascii="Times New Roman" w:hAnsi="Times New Roman" w:cs="Times New Roman"/>
          <w:sz w:val="20"/>
          <w:szCs w:val="20"/>
        </w:rPr>
      </w:pPr>
    </w:p>
    <w:sectPr w:rsidR="00385EF7" w:rsidRPr="00385EF7" w:rsidSect="00385E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5EF7"/>
    <w:rsid w:val="0000194D"/>
    <w:rsid w:val="0038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5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85E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438</Words>
  <Characters>2503</Characters>
  <Application>Microsoft Office Word</Application>
  <DocSecurity>0</DocSecurity>
  <Lines>20</Lines>
  <Paragraphs>5</Paragraphs>
  <ScaleCrop>false</ScaleCrop>
  <Company>Grizli777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2013-03-17T00:17:00Z</dcterms:created>
  <dcterms:modified xsi:type="dcterms:W3CDTF">2013-03-17T00:54:00Z</dcterms:modified>
</cp:coreProperties>
</file>